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54B3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7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Informacja prasowa</w:t>
      </w:r>
    </w:p>
    <w:p w14:paraId="58D45CC6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7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września 2020</w:t>
      </w:r>
    </w:p>
    <w:p w14:paraId="65F7FA9C" w14:textId="30234589" w:rsidR="00C5270D" w:rsidRDefault="00C5270D" w:rsidP="00C527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2F63D9" w14:textId="77777777" w:rsidR="00C5270D" w:rsidRPr="00C5270D" w:rsidRDefault="00C5270D" w:rsidP="00C527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5614FA" w14:textId="3CB27558" w:rsidR="00C5270D" w:rsidRPr="00C5270D" w:rsidRDefault="00C5270D" w:rsidP="00C5270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Serio to oglądasz? Nowe wydarzenie serialowe</w:t>
      </w: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026FA0A7" w14:textId="0464B9A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2 dni, 8 wydarzeń, szerokie grono ekspertów i specjalistów z branży, a wszystko bez wychodzenia z domu – oto Serio Pro, nowe wydarzenie branżowe poświęcone serialom. 15 i 16 października 2020 przepełnione będą dyskusjami, warsztatami i spotkaniami, podczas których goście odkryją tajniki rynku serialowego z perspektywy twórców, producentów, dystrybutorów, nadawców, ale i odbiorców. Serio Pro odbędzie się w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całości online. Można już zamawiać bezpłatne karnety.</w:t>
      </w:r>
    </w:p>
    <w:p w14:paraId="0F72D474" w14:textId="77777777" w:rsidR="00C5270D" w:rsidRPr="00C5270D" w:rsidRDefault="00C5270D" w:rsidP="00C527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4D18F2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Pr="00C5270D">
        <w:rPr>
          <w:rFonts w:ascii="Arial" w:eastAsia="Times New Roman" w:hAnsi="Arial" w:cs="Arial"/>
          <w:i/>
          <w:iCs/>
          <w:color w:val="000000"/>
          <w:lang w:eastAsia="pl-PL"/>
        </w:rPr>
        <w:t>Uczestnicy wydarzeń poznają rynek seriali od kuchni – zaproszeni eksperci podzielą się tajnikami swoich zawodów, opowiadając jednocześnie o przepisie na serialowy sukces</w:t>
      </w:r>
      <w:r w:rsidRPr="00C5270D">
        <w:rPr>
          <w:rFonts w:ascii="Arial" w:eastAsia="Times New Roman" w:hAnsi="Arial" w:cs="Arial"/>
          <w:color w:val="000000"/>
          <w:lang w:eastAsia="pl-PL"/>
        </w:rPr>
        <w:t xml:space="preserve"> – mówi </w:t>
      </w: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Malwina Czajka</w:t>
      </w:r>
      <w:r w:rsidRPr="00C5270D">
        <w:rPr>
          <w:rFonts w:ascii="Arial" w:eastAsia="Times New Roman" w:hAnsi="Arial" w:cs="Arial"/>
          <w:color w:val="000000"/>
          <w:lang w:eastAsia="pl-PL"/>
        </w:rPr>
        <w:t xml:space="preserve">, dyrektorka Serio Pro. W programie pojawią się spotkania poświęcone trendom odbiorczym, nowym technologiom w produkcji serii i relacjom twórców ze światem biznesu. Serio Pro to również okazja do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networkingu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 dla tych, którzy chcieliby się zaangażować się w nowo powstający projekt, wymienić doświadczenia czy pozyskać inwestorów. – </w:t>
      </w:r>
      <w:r w:rsidRPr="00C5270D">
        <w:rPr>
          <w:rFonts w:ascii="Arial" w:eastAsia="Times New Roman" w:hAnsi="Arial" w:cs="Arial"/>
          <w:i/>
          <w:iCs/>
          <w:color w:val="000000"/>
          <w:lang w:eastAsia="pl-PL"/>
        </w:rPr>
        <w:t>Do udziału w Serio Pro zapraszamy profesjonalistów związanych z branżą seriali, jak i tych, którzy planują rozpocząć karierę w tym sektorze</w:t>
      </w:r>
      <w:r w:rsidRPr="00C5270D">
        <w:rPr>
          <w:rFonts w:ascii="Arial" w:eastAsia="Times New Roman" w:hAnsi="Arial" w:cs="Arial"/>
          <w:color w:val="000000"/>
          <w:lang w:eastAsia="pl-PL"/>
        </w:rPr>
        <w:t xml:space="preserve"> – dodaje Malwina Czajka. Wydarzenie jest bezpłatne i w całości będzie realizowane online – uruchomiono już zapisy na karnety.</w:t>
      </w:r>
    </w:p>
    <w:p w14:paraId="7FC2CC3C" w14:textId="65F0C86D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 xml:space="preserve">Serio Pro będzie przestrzenią analizy światowych trendów. Organizatorzy zaprosili do udziału najlepszych specjalistów z branży seriali w Polsce. Znalazła się wśród nich m.in. </w:t>
      </w: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Anna Różalska</w:t>
      </w:r>
      <w:r w:rsidRPr="00C5270D">
        <w:rPr>
          <w:rFonts w:ascii="Arial" w:eastAsia="Times New Roman" w:hAnsi="Arial" w:cs="Arial"/>
          <w:color w:val="000000"/>
          <w:lang w:eastAsia="pl-PL"/>
        </w:rPr>
        <w:t>, dyrektor działu produkcji oryginalnych i koprodukcji CANAL+ Polska, która wraz z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C5270D">
        <w:rPr>
          <w:rFonts w:ascii="Arial" w:eastAsia="Times New Roman" w:hAnsi="Arial" w:cs="Arial"/>
          <w:color w:val="000000"/>
          <w:lang w:eastAsia="pl-PL"/>
        </w:rPr>
        <w:t xml:space="preserve">producentem </w:t>
      </w: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Łukaszem Dzięciołem</w:t>
      </w:r>
      <w:r w:rsidRPr="00C5270D">
        <w:rPr>
          <w:rFonts w:ascii="Arial" w:eastAsia="Times New Roman" w:hAnsi="Arial" w:cs="Arial"/>
          <w:color w:val="000000"/>
          <w:lang w:eastAsia="pl-PL"/>
        </w:rPr>
        <w:t xml:space="preserve"> („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Ultraviolet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” i „Kruk. Szepty słychać po zmroku”) weźmie udział w panelu dyskusyjnym o specyfice tworzenia seriali w Polsce. Laureat konkursów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PromaxBDA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Mixx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Awards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Golden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 Arrow, </w:t>
      </w: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Robert Krawczyk</w:t>
      </w:r>
      <w:r w:rsidRPr="00C5270D">
        <w:rPr>
          <w:rFonts w:ascii="Arial" w:eastAsia="Times New Roman" w:hAnsi="Arial" w:cs="Arial"/>
          <w:color w:val="000000"/>
          <w:lang w:eastAsia="pl-PL"/>
        </w:rPr>
        <w:t xml:space="preserve">, reżyser krótkich form reklamowych i twórca kampanii wizerunkowych stacji TVN/Discovery, poprowadzi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masterclass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 o tym, w jaki sposób z serialowego zwiastuna można wykreować arcydzieło.</w:t>
      </w:r>
    </w:p>
    <w:p w14:paraId="6F220F35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 xml:space="preserve">Perspektywę widza zaprezentuje </w:t>
      </w:r>
      <w:r w:rsidRPr="00C5270D">
        <w:rPr>
          <w:rFonts w:ascii="Arial" w:eastAsia="Times New Roman" w:hAnsi="Arial" w:cs="Arial"/>
          <w:b/>
          <w:bCs/>
          <w:color w:val="000000"/>
          <w:lang w:eastAsia="pl-PL"/>
        </w:rPr>
        <w:t>Dorota Pawelec</w:t>
      </w:r>
      <w:r w:rsidRPr="00C5270D">
        <w:rPr>
          <w:rFonts w:ascii="Arial" w:eastAsia="Times New Roman" w:hAnsi="Arial" w:cs="Arial"/>
          <w:color w:val="000000"/>
          <w:lang w:eastAsia="pl-PL"/>
        </w:rPr>
        <w:t>, analityczka serialowa TVN Discovery, która na podstawie swoich szczegółowych badań, podejmie próbę zaprezentowania tendencji i preferencji widowni serialowej. Czy zdradzi, co najbardziej przyciąga widzów przed ekran?</w:t>
      </w:r>
    </w:p>
    <w:p w14:paraId="08AE5660" w14:textId="5074E934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 xml:space="preserve">Profesjonaliści, studenci i absolwenci związani m.in. z sektorem audiowizualnym, scenariopisarstwem, narracjami interaktywnymi, nowymi mediami,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sound</w:t>
      </w:r>
      <w:proofErr w:type="spellEnd"/>
      <w:r w:rsidRPr="00C5270D">
        <w:rPr>
          <w:rFonts w:ascii="Arial" w:eastAsia="Times New Roman" w:hAnsi="Arial" w:cs="Arial"/>
          <w:color w:val="000000"/>
          <w:lang w:eastAsia="pl-PL"/>
        </w:rPr>
        <w:t xml:space="preserve"> designem, muzyką; przedstawiciele festiwali filmowych, producenci, dystrybutorzy, agencji sprzedaży, ale i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C5270D">
        <w:rPr>
          <w:rFonts w:ascii="Arial" w:eastAsia="Times New Roman" w:hAnsi="Arial" w:cs="Arial"/>
          <w:color w:val="000000"/>
          <w:lang w:eastAsia="pl-PL"/>
        </w:rPr>
        <w:t xml:space="preserve">reprezentanci instytucji kultury oraz niezależni twórcy mogą zamawiać bezpłatne karnety uprawniającego do uczestnictwa w Serio Pro do 13 października 2020 na stronie internetowej wydarzenia </w:t>
      </w:r>
      <w:hyperlink r:id="rId7" w:history="1">
        <w:r w:rsidRPr="00C5270D">
          <w:rPr>
            <w:rFonts w:ascii="Arial" w:eastAsia="Times New Roman" w:hAnsi="Arial" w:cs="Arial"/>
            <w:b/>
            <w:bCs/>
            <w:color w:val="000000"/>
            <w:lang w:eastAsia="pl-PL"/>
          </w:rPr>
          <w:t>www.serio.pro</w:t>
        </w:r>
      </w:hyperlink>
      <w:r w:rsidRPr="00C5270D">
        <w:rPr>
          <w:rFonts w:ascii="Arial" w:eastAsia="Times New Roman" w:hAnsi="Arial" w:cs="Arial"/>
          <w:color w:val="000000"/>
          <w:lang w:eastAsia="pl-PL"/>
        </w:rPr>
        <w:t>. Pełny program będzie znany pod koniec września.</w:t>
      </w:r>
    </w:p>
    <w:p w14:paraId="23344691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---</w:t>
      </w:r>
    </w:p>
    <w:p w14:paraId="2783EA2A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 xml:space="preserve">Serio Pro odbędzie się w dniach 15–16 października 2020 online. </w:t>
      </w:r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Wydarzenie jest realizowane dzięki dofinansowaniu ze środków Ministra Kultury i Dziedzictwa Narodowego pochodzących z Funduszu Promocji Kultury. </w:t>
      </w:r>
      <w:r w:rsidRPr="00C5270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Partnerzy wydarzenia</w:t>
      </w:r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: Szkoła Filmowa w Łodzi, Opus TV. Organizatorem jest Festiwal Kamera Akcja.</w:t>
      </w:r>
    </w:p>
    <w:p w14:paraId="0ABB1DA9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Patroni medialni</w:t>
      </w:r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: Radio Nowy Świat, Gazeta Wyborcza Łódź, </w:t>
      </w:r>
      <w:proofErr w:type="spellStart"/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Aktivist</w:t>
      </w:r>
      <w:proofErr w:type="spellEnd"/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, </w:t>
      </w:r>
      <w:proofErr w:type="spellStart"/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Papaya</w:t>
      </w:r>
      <w:proofErr w:type="spellEnd"/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, Film.org.pl, SFP, Kultura Liberalna, Ekrany, Kalejdoskop, Radio Łódź, </w:t>
      </w:r>
      <w:proofErr w:type="spellStart"/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Filmweb</w:t>
      </w:r>
      <w:proofErr w:type="spellEnd"/>
      <w:r w:rsidRPr="00C5270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, TVP Kultura.</w:t>
      </w:r>
    </w:p>
    <w:p w14:paraId="476D8C0C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---</w:t>
      </w:r>
    </w:p>
    <w:p w14:paraId="50A29647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Załączone grafiki:</w:t>
      </w:r>
    </w:p>
    <w:p w14:paraId="086C0D8B" w14:textId="77777777" w:rsidR="00C5270D" w:rsidRPr="00C5270D" w:rsidRDefault="00C5270D" w:rsidP="00C5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Serio Pro 2020 – plakat wydarzenia, autor projektu: Arkadiusz Jaworek</w:t>
      </w:r>
    </w:p>
    <w:p w14:paraId="3450489E" w14:textId="77777777" w:rsidR="00C5270D" w:rsidRPr="00C5270D" w:rsidRDefault="00C5270D" w:rsidP="00C5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Gość Serio Pro 2020 – Anna Różalska, fot. Anna Włoch</w:t>
      </w:r>
    </w:p>
    <w:p w14:paraId="06FE94F1" w14:textId="77777777" w:rsidR="00C5270D" w:rsidRPr="00C5270D" w:rsidRDefault="00C5270D" w:rsidP="00C5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lastRenderedPageBreak/>
        <w:t>Gość Serio Pro 2020 – Kaja Klimek, prowadząca „Biznes na serio! Dyskusja o rynku seriali”</w:t>
      </w:r>
    </w:p>
    <w:p w14:paraId="6FA49639" w14:textId="77777777" w:rsidR="00C5270D" w:rsidRPr="00C5270D" w:rsidRDefault="00C5270D" w:rsidP="00C5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 xml:space="preserve">Gość Serio Pro 2020 – Łukasz Dzięcioł, fot. Piotr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Litwic</w:t>
      </w:r>
      <w:proofErr w:type="spellEnd"/>
    </w:p>
    <w:p w14:paraId="1823FD26" w14:textId="77777777" w:rsidR="00C5270D" w:rsidRPr="00C5270D" w:rsidRDefault="00C5270D" w:rsidP="00C5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Gość Serio Pro 2020 – Robert Krawczyk, fot. Kamil Iwo Krajewski</w:t>
      </w:r>
    </w:p>
    <w:p w14:paraId="37B358C5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---</w:t>
      </w:r>
    </w:p>
    <w:p w14:paraId="76615FB8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Materiały prasowe: serio.pro/edycja-2020/media/</w:t>
      </w:r>
    </w:p>
    <w:p w14:paraId="10A2141A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---</w:t>
      </w:r>
    </w:p>
    <w:p w14:paraId="34E9DF78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Kontakt:</w:t>
      </w:r>
    </w:p>
    <w:p w14:paraId="0B2ED703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 xml:space="preserve">Dominika </w:t>
      </w:r>
      <w:proofErr w:type="spellStart"/>
      <w:r w:rsidRPr="00C5270D">
        <w:rPr>
          <w:rFonts w:ascii="Arial" w:eastAsia="Times New Roman" w:hAnsi="Arial" w:cs="Arial"/>
          <w:color w:val="000000"/>
          <w:lang w:eastAsia="pl-PL"/>
        </w:rPr>
        <w:t>Druch</w:t>
      </w:r>
      <w:proofErr w:type="spellEnd"/>
    </w:p>
    <w:p w14:paraId="1EFB4E75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Rzeczniczka Prasowa</w:t>
      </w:r>
    </w:p>
    <w:p w14:paraId="29FD931B" w14:textId="77777777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dominika@kameraakcja.com.pl</w:t>
      </w:r>
    </w:p>
    <w:p w14:paraId="000139EB" w14:textId="27FC220D" w:rsidR="00C5270D" w:rsidRPr="00C5270D" w:rsidRDefault="00C5270D" w:rsidP="00C527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70D">
        <w:rPr>
          <w:rFonts w:ascii="Arial" w:eastAsia="Times New Roman" w:hAnsi="Arial" w:cs="Arial"/>
          <w:color w:val="000000"/>
          <w:lang w:eastAsia="pl-PL"/>
        </w:rPr>
        <w:t>tel. +48 503 876</w:t>
      </w:r>
      <w:r w:rsidRPr="00C5270D">
        <w:rPr>
          <w:rFonts w:ascii="Arial" w:eastAsia="Times New Roman" w:hAnsi="Arial" w:cs="Arial"/>
          <w:color w:val="000000"/>
          <w:lang w:eastAsia="pl-PL"/>
        </w:rPr>
        <w:t> </w:t>
      </w:r>
      <w:r w:rsidRPr="00C5270D">
        <w:rPr>
          <w:rFonts w:ascii="Arial" w:eastAsia="Times New Roman" w:hAnsi="Arial" w:cs="Arial"/>
          <w:color w:val="000000"/>
          <w:lang w:eastAsia="pl-PL"/>
        </w:rPr>
        <w:t>453</w:t>
      </w:r>
    </w:p>
    <w:p w14:paraId="3E21DFDE" w14:textId="0FB39957" w:rsidR="001F6D37" w:rsidRPr="00C5270D" w:rsidRDefault="001F6D37" w:rsidP="00C5270D">
      <w:pPr>
        <w:rPr>
          <w:rFonts w:ascii="Arial" w:hAnsi="Arial" w:cs="Arial"/>
        </w:rPr>
      </w:pPr>
    </w:p>
    <w:sectPr w:rsidR="001F6D37" w:rsidRPr="00C52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23853" w14:textId="77777777" w:rsidR="00C915A7" w:rsidRDefault="00C915A7" w:rsidP="00D24D9A">
      <w:pPr>
        <w:spacing w:after="0" w:line="240" w:lineRule="auto"/>
      </w:pPr>
      <w:r>
        <w:separator/>
      </w:r>
    </w:p>
  </w:endnote>
  <w:endnote w:type="continuationSeparator" w:id="0">
    <w:p w14:paraId="29E3D239" w14:textId="77777777" w:rsidR="00C915A7" w:rsidRDefault="00C915A7" w:rsidP="00D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A659" w14:textId="77777777" w:rsidR="00C915A7" w:rsidRDefault="00C915A7" w:rsidP="00D24D9A">
      <w:pPr>
        <w:spacing w:after="0" w:line="240" w:lineRule="auto"/>
      </w:pPr>
      <w:r>
        <w:separator/>
      </w:r>
    </w:p>
  </w:footnote>
  <w:footnote w:type="continuationSeparator" w:id="0">
    <w:p w14:paraId="7AE59157" w14:textId="77777777" w:rsidR="00C915A7" w:rsidRDefault="00C915A7" w:rsidP="00D2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A204" w14:textId="4115A3BC" w:rsidR="00D24D9A" w:rsidRDefault="00D24D9A">
    <w:pPr>
      <w:pStyle w:val="Nagwek"/>
    </w:pPr>
    <w:r>
      <w:rPr>
        <w:noProof/>
      </w:rPr>
      <w:drawing>
        <wp:inline distT="0" distB="0" distL="0" distR="0" wp14:anchorId="2E758ABB" wp14:editId="6C61EB49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70ACA" w14:textId="77777777" w:rsidR="00D24D9A" w:rsidRDefault="00D24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2CAC"/>
    <w:multiLevelType w:val="multilevel"/>
    <w:tmpl w:val="F2C0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A"/>
    <w:rsid w:val="001F6D37"/>
    <w:rsid w:val="007417F8"/>
    <w:rsid w:val="00C5270D"/>
    <w:rsid w:val="00C915A7"/>
    <w:rsid w:val="00D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CB5F"/>
  <w15:chartTrackingRefBased/>
  <w15:docId w15:val="{997A0DFE-CF5D-411E-98B8-6C8F301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D9A"/>
  </w:style>
  <w:style w:type="paragraph" w:styleId="Stopka">
    <w:name w:val="footer"/>
    <w:basedOn w:val="Normalny"/>
    <w:link w:val="StopkaZnak"/>
    <w:uiPriority w:val="99"/>
    <w:unhideWhenUsed/>
    <w:rsid w:val="00D2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D9A"/>
  </w:style>
  <w:style w:type="paragraph" w:styleId="NormalnyWeb">
    <w:name w:val="Normal (Web)"/>
    <w:basedOn w:val="Normalny"/>
    <w:uiPriority w:val="99"/>
    <w:semiHidden/>
    <w:unhideWhenUsed/>
    <w:rsid w:val="00C5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io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Gontarska</dc:creator>
  <cp:keywords/>
  <dc:description/>
  <cp:lastModifiedBy>Gosia Gontarska</cp:lastModifiedBy>
  <cp:revision>2</cp:revision>
  <dcterms:created xsi:type="dcterms:W3CDTF">2020-09-07T20:49:00Z</dcterms:created>
  <dcterms:modified xsi:type="dcterms:W3CDTF">2020-09-07T22:12:00Z</dcterms:modified>
</cp:coreProperties>
</file>